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jc w:val="left"/>
        <w:rPr>
          <w:rFonts w:ascii="Times New Roman" w:hAnsi="Times New Roman"/>
          <w:color w:val="000000"/>
          <w:sz w:val="24"/>
        </w:rPr>
      </w:pPr>
      <w:r>
        <w:rPr>
          <w:rFonts w:ascii="Times New Roman" w:hAnsi="Times New Roman"/>
          <w:color w:val="000000"/>
          <w:sz w:val="24"/>
        </w:rPr>
        <w:t>LAB 2</w:t>
      </w:r>
    </w:p>
    <w:p>
      <w:pPr>
        <w:bidi w:val="0"/>
        <w:jc w:val="left"/>
        <w:rPr>
          <w:rFonts w:ascii="Times New Roman" w:hAnsi="Times New Roman"/>
          <w:color w:val="000000"/>
          <w:sz w:val="24"/>
        </w:rPr>
      </w:pPr>
      <w:r>
        <w:rPr>
          <w:rFonts w:ascii="Times New Roman" w:hAnsi="Times New Roman"/>
          <w:color w:val="000000"/>
          <w:sz w:val="24"/>
        </w:rPr>
        <w:t xml:space="preserve">SUBJECT: OSG202 </w:t>
      </w:r>
    </w:p>
    <w:p>
      <w:pPr>
        <w:bidi w:val="0"/>
        <w:jc w:val="left"/>
        <w:rPr>
          <w:rFonts w:ascii="Times New Roman" w:hAnsi="Times New Roman"/>
          <w:color w:val="000000"/>
          <w:sz w:val="24"/>
        </w:rPr>
      </w:pPr>
      <w:r>
        <w:rPr>
          <w:rFonts w:ascii="Times New Roman" w:hAnsi="Times New Roman"/>
          <w:color w:val="000000"/>
          <w:sz w:val="24"/>
        </w:rPr>
        <w:t xml:space="preserve">PROFESSOR: TONG PHUOC QUAN </w:t>
      </w:r>
    </w:p>
    <w:p>
      <w:pPr>
        <w:bidi w:val="0"/>
        <w:jc w:val="left"/>
        <w:rPr>
          <w:rFonts w:ascii="Times New Roman" w:hAnsi="Times New Roman"/>
          <w:color w:val="000000"/>
          <w:sz w:val="24"/>
        </w:rPr>
      </w:pPr>
    </w:p>
    <w:p>
      <w:pPr>
        <w:bidi w:val="0"/>
        <w:jc w:val="left"/>
        <w:rPr>
          <w:rFonts w:ascii="Times New Roman" w:hAnsi="Times New Roman"/>
          <w:color w:val="000000"/>
          <w:sz w:val="24"/>
        </w:rPr>
      </w:pPr>
      <w:r>
        <w:rPr>
          <w:rFonts w:ascii="Times New Roman" w:hAnsi="Times New Roman"/>
          <w:color w:val="000000"/>
          <w:sz w:val="24"/>
        </w:rPr>
        <w:t xml:space="preserve">STUDENT NAME/ID: NGUYEN MANH BAO TIN / SE170134 </w:t>
      </w:r>
    </w:p>
    <w:p>
      <w:pPr>
        <w:bidi w:val="0"/>
        <w:jc w:val="left"/>
        <w:rPr>
          <w:rFonts w:ascii="Times New Roman" w:hAnsi="Times New Roman"/>
          <w:color w:val="000000"/>
          <w:sz w:val="24"/>
        </w:rPr>
      </w:pPr>
      <w:r>
        <w:rPr>
          <w:rFonts w:ascii="Times New Roman" w:hAnsi="Times New Roman"/>
          <w:color w:val="000000"/>
          <w:sz w:val="24"/>
        </w:rPr>
        <w:t xml:space="preserve">CLASS: SE1710 </w:t>
      </w:r>
    </w:p>
    <w:p>
      <w:pPr>
        <w:bidi w:val="0"/>
        <w:jc w:val="left"/>
      </w:pPr>
    </w:p>
    <w:p>
      <w:pPr>
        <w:bidi w:val="0"/>
        <w:jc w:val="left"/>
      </w:pPr>
      <w:r>
        <w:t>I. man command</w:t>
      </w:r>
    </w:p>
    <w:p>
      <w:pPr>
        <w:bidi w:val="0"/>
        <w:jc w:val="left"/>
      </w:pPr>
      <w:r>
        <w:t>- Syntax: man [OPTION…] [SECTION] PAGE…</w:t>
      </w:r>
    </w:p>
    <w:p>
      <w:pPr>
        <w:bidi w:val="0"/>
        <w:jc w:val="left"/>
      </w:pPr>
      <w:r>
        <w:t>- Functions: Shows the system’s reference manuals.</w:t>
      </w:r>
    </w:p>
    <w:p>
      <w:pPr>
        <w:bidi w:val="0"/>
        <w:jc w:val="left"/>
      </w:pPr>
      <w:r>
        <w:t>- Examples:</w:t>
      </w:r>
    </w:p>
    <w:p>
      <w:pPr>
        <w:bidi w:val="0"/>
        <w:jc w:val="left"/>
      </w:pPr>
      <w:r>
        <w:t>1. View the manual page for the man command:</w:t>
      </w:r>
    </w:p>
    <w:p>
      <w:pPr>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man man</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 name="Ảnh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Ảnh1"/>
                    <pic:cNvPicPr>
                      <a:picLocks noChangeAspect="1" noChangeArrowheads="1"/>
                    </pic:cNvPicPr>
                  </pic:nvPicPr>
                  <pic:blipFill>
                    <a:blip r:embed="rId4"/>
                    <a:stretch>
                      <a:fillRect/>
                    </a:stretch>
                  </pic:blipFill>
                  <pic:spPr>
                    <a:xfrm>
                      <a:off x="0" y="0"/>
                      <a:ext cx="6120130" cy="3442335"/>
                    </a:xfrm>
                    <a:prstGeom prst="rect">
                      <a:avLst/>
                    </a:prstGeom>
                  </pic:spPr>
                </pic:pic>
              </a:graphicData>
            </a:graphic>
          </wp:anchor>
        </w:drawing>
      </w: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r>
        <w:t>2. Display a short description of the kill command from the manual page:</w:t>
      </w:r>
    </w:p>
    <w:p>
      <w:pPr>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man -f kill</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39180" cy="3453130"/>
            <wp:effectExtent l="0" t="0" r="0" b="0"/>
            <wp:wrapSquare wrapText="largest"/>
            <wp:docPr id="2" name="Ản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Ảnh2"/>
                    <pic:cNvPicPr>
                      <a:picLocks noChangeAspect="1" noChangeArrowheads="1"/>
                    </pic:cNvPicPr>
                  </pic:nvPicPr>
                  <pic:blipFill>
                    <a:blip r:embed="rId5"/>
                    <a:stretch>
                      <a:fillRect/>
                    </a:stretch>
                  </pic:blipFill>
                  <pic:spPr>
                    <a:xfrm>
                      <a:off x="0" y="0"/>
                      <a:ext cx="6139180" cy="3453130"/>
                    </a:xfrm>
                    <a:prstGeom prst="rect">
                      <a:avLst/>
                    </a:prstGeom>
                  </pic:spPr>
                </pic:pic>
              </a:graphicData>
            </a:graphic>
          </wp:anchor>
        </w:drawing>
      </w:r>
    </w:p>
    <w:p>
      <w:pPr>
        <w:bidi w:val="0"/>
        <w:jc w:val="left"/>
      </w:pPr>
      <w:r>
        <w:t>3.</w:t>
      </w:r>
      <w:r>
        <w:rPr>
          <w:rFonts w:ascii="Oswald;sans-serif" w:hAnsi="Oswald;sans-serif"/>
          <w:b w:val="0"/>
          <w:i w:val="0"/>
          <w:caps w:val="0"/>
          <w:smallCaps w:val="0"/>
          <w:color w:val="D35400"/>
          <w:spacing w:val="0"/>
          <w:sz w:val="35"/>
        </w:rPr>
        <w:t xml:space="preserve"> </w:t>
      </w:r>
      <w:r>
        <w:rPr>
          <w:b w:val="0"/>
          <w:i w:val="0"/>
          <w:caps w:val="0"/>
          <w:smallCaps w:val="0"/>
          <w:color w:val="000000"/>
          <w:spacing w:val="0"/>
          <w:sz w:val="24"/>
          <w:szCs w:val="24"/>
        </w:rPr>
        <w:t>Job Control Commands: bg, fg</w:t>
      </w:r>
    </w:p>
    <w:p>
      <w:pPr>
        <w:bidi w:val="0"/>
        <w:jc w:val="left"/>
        <w:rPr>
          <w:rFonts w:ascii="Liberation Serif" w:hAnsi="Liberation Serif"/>
          <w:b w:val="0"/>
          <w:i w:val="0"/>
          <w:caps w:val="0"/>
          <w:smallCaps w:val="0"/>
          <w:color w:val="000000"/>
          <w:spacing w:val="0"/>
          <w:sz w:val="24"/>
          <w:szCs w:val="24"/>
        </w:rPr>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pPr>
            <w:r>
              <w:t>Syntax: bg [job] | fg [ %job]</w:t>
            </w:r>
          </w:p>
        </w:tc>
      </w:tr>
    </w:tbl>
    <w:p>
      <w:pPr>
        <w:bidi w:val="0"/>
        <w:jc w:val="left"/>
        <w:rPr>
          <w:rFonts w:ascii="Liberation Serif" w:hAnsi="Liberation Serif"/>
          <w:b w:val="0"/>
          <w:i w:val="0"/>
          <w:caps w:val="0"/>
          <w:smallCaps w:val="0"/>
          <w:color w:val="000000"/>
          <w:spacing w:val="0"/>
          <w:sz w:val="24"/>
          <w:szCs w:val="24"/>
        </w:rPr>
      </w:pPr>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bg –help: view the manual page for the command bg</w:t>
            </w:r>
          </w:p>
        </w:tc>
      </w:tr>
    </w:tbl>
    <w:p>
      <w:pPr>
        <w:bidi w:val="0"/>
        <w:jc w:val="left"/>
        <w:rPr>
          <w:rFonts w:ascii="Liberation Serif" w:hAnsi="Liberation Serif"/>
          <w:b w:val="0"/>
          <w:i w:val="0"/>
          <w:caps w:val="0"/>
          <w:smallCaps w:val="0"/>
          <w:color w:val="000000"/>
          <w:spacing w:val="0"/>
          <w:sz w:val="24"/>
          <w:szCs w:val="24"/>
        </w:rPr>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5916295" cy="3327400"/>
            <wp:effectExtent l="0" t="0" r="0" b="0"/>
            <wp:wrapSquare wrapText="largest"/>
            <wp:docPr id="3" name="Ảnh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Ảnh3"/>
                    <pic:cNvPicPr>
                      <a:picLocks noChangeAspect="1" noChangeArrowheads="1"/>
                    </pic:cNvPicPr>
                  </pic:nvPicPr>
                  <pic:blipFill>
                    <a:blip r:embed="rId6"/>
                    <a:stretch>
                      <a:fillRect/>
                    </a:stretch>
                  </pic:blipFill>
                  <pic:spPr>
                    <a:xfrm>
                      <a:off x="0" y="0"/>
                      <a:ext cx="5916295" cy="3327400"/>
                    </a:xfrm>
                    <a:prstGeom prst="rect">
                      <a:avLst/>
                    </a:prstGeom>
                  </pic:spPr>
                </pic:pic>
              </a:graphicData>
            </a:graphic>
          </wp:anchor>
        </w:drawing>
      </w:r>
    </w:p>
    <w:p>
      <w:pPr>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bg %n: Places the current or specified job in the background, where n is the job ID</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4" name="Ản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Ảnh6"/>
                    <pic:cNvPicPr>
                      <a:picLocks noChangeAspect="1" noChangeArrowheads="1"/>
                    </pic:cNvPicPr>
                  </pic:nvPicPr>
                  <pic:blipFill>
                    <a:blip r:embed="rId7"/>
                    <a:stretch>
                      <a:fillRect/>
                    </a:stretch>
                  </pic:blipFill>
                  <pic:spPr>
                    <a:xfrm>
                      <a:off x="0" y="0"/>
                      <a:ext cx="6120130" cy="3442335"/>
                    </a:xfrm>
                    <a:prstGeom prst="rect">
                      <a:avLst/>
                    </a:prstGeom>
                  </pic:spPr>
                </pic:pic>
              </a:graphicData>
            </a:graphic>
          </wp:anchor>
        </w:drawing>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pPr>
            <w:r>
              <w:t>fg –help: view the manual page for the command fg</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5" name="Ản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Ảnh4"/>
                    <pic:cNvPicPr>
                      <a:picLocks noChangeAspect="1" noChangeArrowheads="1"/>
                    </pic:cNvPicPr>
                  </pic:nvPicPr>
                  <pic:blipFill>
                    <a:blip r:embed="rId8"/>
                    <a:stretch>
                      <a:fillRect/>
                    </a:stretch>
                  </pic:blipFill>
                  <pic:spPr>
                    <a:xfrm>
                      <a:off x="0" y="0"/>
                      <a:ext cx="6120130" cy="3442335"/>
                    </a:xfrm>
                    <a:prstGeom prst="rect">
                      <a:avLst/>
                    </a:prstGeom>
                  </pic:spPr>
                </pic:pic>
              </a:graphicData>
            </a:graphic>
          </wp:anchor>
        </w:drawing>
      </w: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fg %n: Brings the current or specified job into the foreground, where n is the job ID</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6" name="Ảnh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Ảnh5"/>
                    <pic:cNvPicPr>
                      <a:picLocks noChangeAspect="1" noChangeArrowheads="1"/>
                    </pic:cNvPicPr>
                  </pic:nvPicPr>
                  <pic:blipFill>
                    <a:blip r:embed="rId9"/>
                    <a:stretch>
                      <a:fillRect/>
                    </a:stretch>
                  </pic:blipFill>
                  <pic:spPr>
                    <a:xfrm>
                      <a:off x="0" y="0"/>
                      <a:ext cx="6120130" cy="3442335"/>
                    </a:xfrm>
                    <a:prstGeom prst="rect">
                      <a:avLst/>
                    </a:prstGeom>
                  </pic:spPr>
                </pic:pic>
              </a:graphicData>
            </a:graphic>
          </wp:anchor>
        </w:drawing>
      </w:r>
    </w:p>
    <w:p>
      <w:pPr>
        <w:pStyle w:val="14"/>
        <w:bidi w:val="0"/>
        <w:jc w:val="left"/>
      </w:pPr>
      <w:r>
        <w:t xml:space="preserve">4. The Who command. Syntax: who [options] [filename] </w:t>
      </w: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who: Used to determine the details of users currently logged in to a system. The output of the who command includes the user name, the name of the system from which the user is connected, and the date and time that the user has been connected since.</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7" name="Ản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Ảnh7"/>
                    <pic:cNvPicPr>
                      <a:picLocks noChangeAspect="1" noChangeArrowheads="1"/>
                    </pic:cNvPicPr>
                  </pic:nvPicPr>
                  <pic:blipFill>
                    <a:blip r:embed="rId10"/>
                    <a:stretch>
                      <a:fillRect/>
                    </a:stretch>
                  </pic:blipFill>
                  <pic:spPr>
                    <a:xfrm>
                      <a:off x="0" y="0"/>
                      <a:ext cx="6120130" cy="3442335"/>
                    </a:xfrm>
                    <a:prstGeom prst="rect">
                      <a:avLst/>
                    </a:prstGeom>
                  </pic:spPr>
                </pic:pic>
              </a:graphicData>
            </a:graphic>
          </wp:anchor>
        </w:drawing>
      </w:r>
    </w:p>
    <w:p>
      <w:pPr>
        <w:pStyle w:val="14"/>
        <w:bidi w:val="0"/>
        <w:jc w:val="left"/>
      </w:pP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 xml:space="preserve">who -u: </w:t>
            </w:r>
            <w:r>
              <w:rPr>
                <w:b w:val="0"/>
                <w:i w:val="0"/>
                <w:caps w:val="0"/>
                <w:smallCaps w:val="0"/>
                <w:color w:val="000000"/>
                <w:spacing w:val="0"/>
                <w:sz w:val="24"/>
              </w:rPr>
              <w:t>can be used to see how long users have been idle. A dot indicates that the users were active up to the last minute, old indicates that the users have been inactive for over 24 hours, and anything between 2 minutes and 23 hours 59 minutes shows the length of time they have been idle.</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8" name="Ảnh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Ảnh8"/>
                    <pic:cNvPicPr>
                      <a:picLocks noChangeAspect="1" noChangeArrowheads="1"/>
                    </pic:cNvPicPr>
                  </pic:nvPicPr>
                  <pic:blipFill>
                    <a:blip r:embed="rId11"/>
                    <a:stretch>
                      <a:fillRect/>
                    </a:stretch>
                  </pic:blipFill>
                  <pic:spPr>
                    <a:xfrm>
                      <a:off x="0" y="0"/>
                      <a:ext cx="6120130" cy="3442335"/>
                    </a:xfrm>
                    <a:prstGeom prst="rect">
                      <a:avLst/>
                    </a:prstGeom>
                  </pic:spPr>
                </pic:pic>
              </a:graphicData>
            </a:graphic>
          </wp:anchor>
        </w:drawing>
      </w:r>
    </w:p>
    <w:p>
      <w:pPr>
        <w:pStyle w:val="14"/>
        <w:bidi w:val="0"/>
        <w:jc w:val="left"/>
      </w:pPr>
      <w:r>
        <w:t>5. The chown command. Syntax: chown [OPTION]… [OWNER][:[GROUP]] FILE…</w:t>
      </w:r>
    </w:p>
    <w:p>
      <w:pPr>
        <w:pStyle w:val="14"/>
        <w:bidi w:val="0"/>
        <w:jc w:val="left"/>
      </w:pPr>
      <w:r>
        <w:tab/>
      </w:r>
      <w:r>
        <w:tab/>
      </w:r>
      <w:r>
        <w:tab/>
      </w:r>
      <w:r>
        <w:tab/>
      </w:r>
      <w:r>
        <w:t xml:space="preserve">       chown [OPTION]… –reference=RFILE FILE…</w:t>
      </w: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chown: Used to change the owner, the group, or both for a file or directory. At times, you may wish for someone else to manage an object’s permissions other than the user who created that object.</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322320"/>
            <wp:effectExtent l="0" t="0" r="0" b="0"/>
            <wp:wrapSquare wrapText="largest"/>
            <wp:docPr id="9" name="Ảnh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Ảnh9"/>
                    <pic:cNvPicPr>
                      <a:picLocks noChangeAspect="1" noChangeArrowheads="1"/>
                    </pic:cNvPicPr>
                  </pic:nvPicPr>
                  <pic:blipFill>
                    <a:blip r:embed="rId12"/>
                    <a:stretch>
                      <a:fillRect/>
                    </a:stretch>
                  </pic:blipFill>
                  <pic:spPr>
                    <a:xfrm>
                      <a:off x="0" y="0"/>
                      <a:ext cx="6120130" cy="3322320"/>
                    </a:xfrm>
                    <a:prstGeom prst="rect">
                      <a:avLst/>
                    </a:prstGeom>
                  </pic:spPr>
                </pic:pic>
              </a:graphicData>
            </a:graphic>
          </wp:anchor>
        </w:drawing>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rPr>
                <w:lang w:val="en-US"/>
              </w:rPr>
            </w:pPr>
            <w:r>
              <w:rPr>
                <w:lang w:val="en-US"/>
              </w:rPr>
              <w:t xml:space="preserve">chown –help: view the manual page for the command chown </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0" name="Ảnh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Ảnh10"/>
                    <pic:cNvPicPr>
                      <a:picLocks noChangeAspect="1" noChangeArrowheads="1"/>
                    </pic:cNvPicPr>
                  </pic:nvPicPr>
                  <pic:blipFill>
                    <a:blip r:embed="rId13"/>
                    <a:stretch>
                      <a:fillRect/>
                    </a:stretch>
                  </pic:blipFill>
                  <pic:spPr>
                    <a:xfrm>
                      <a:off x="0" y="0"/>
                      <a:ext cx="6120130" cy="3442335"/>
                    </a:xfrm>
                    <a:prstGeom prst="rect">
                      <a:avLst/>
                    </a:prstGeom>
                  </pic:spPr>
                </pic:pic>
              </a:graphicData>
            </a:graphic>
          </wp:anchor>
        </w:drawing>
      </w:r>
    </w:p>
    <w:p>
      <w:pPr>
        <w:pStyle w:val="14"/>
        <w:bidi w:val="0"/>
        <w:jc w:val="left"/>
        <w:rPr>
          <w:lang w:val="en-US"/>
        </w:rPr>
      </w:pPr>
      <w:r>
        <w:rPr>
          <w:lang w:val="en-US"/>
        </w:rPr>
        <w:t>6. chgrp command. Syntax: chgrp [OPTION]… GROUP FILE…</w:t>
      </w:r>
    </w:p>
    <w:p>
      <w:pPr>
        <w:pStyle w:val="14"/>
        <w:bidi w:val="0"/>
        <w:jc w:val="left"/>
        <w:rPr>
          <w:lang w:val="en-US"/>
        </w:rPr>
      </w:pPr>
      <w:r>
        <w:rPr>
          <w:lang w:val="en-US"/>
        </w:rPr>
        <w:tab/>
      </w:r>
      <w:r>
        <w:rPr>
          <w:lang w:val="en-US"/>
        </w:rPr>
        <w:tab/>
      </w:r>
      <w:r>
        <w:rPr>
          <w:lang w:val="en-US"/>
        </w:rPr>
        <w:tab/>
      </w:r>
      <w:r>
        <w:rPr>
          <w:lang w:val="en-US"/>
        </w:rPr>
        <w:t xml:space="preserve">         chgrp [OPTION]… –reference=RFILE FILE…</w:t>
      </w:r>
    </w:p>
    <w:p>
      <w:pPr>
        <w:pStyle w:val="14"/>
        <w:bidi w:val="0"/>
        <w:jc w:val="left"/>
        <w:rPr>
          <w:lang w:val="en-US"/>
        </w:rPr>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 xml:space="preserve">chgrp: used to change the group ownership of a file or directory. </w:t>
            </w:r>
          </w:p>
        </w:tc>
      </w:tr>
    </w:tbl>
    <w:p>
      <w:pPr>
        <w:pStyle w:val="14"/>
        <w:bidi w:val="0"/>
        <w:jc w:val="left"/>
        <w:rPr>
          <w:lang w:val="en-US"/>
        </w:rPr>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1" name="Ảnh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Ảnh11"/>
                    <pic:cNvPicPr>
                      <a:picLocks noChangeAspect="1" noChangeArrowheads="1"/>
                    </pic:cNvPicPr>
                  </pic:nvPicPr>
                  <pic:blipFill>
                    <a:blip r:embed="rId14"/>
                    <a:stretch>
                      <a:fillRect/>
                    </a:stretch>
                  </pic:blipFill>
                  <pic:spPr>
                    <a:xfrm>
                      <a:off x="0" y="0"/>
                      <a:ext cx="6120130" cy="3442335"/>
                    </a:xfrm>
                    <a:prstGeom prst="rect">
                      <a:avLst/>
                    </a:prstGeom>
                  </pic:spPr>
                </pic:pic>
              </a:graphicData>
            </a:graphic>
          </wp:anchor>
        </w:drawing>
      </w:r>
    </w:p>
    <w:p>
      <w:pPr>
        <w:pStyle w:val="14"/>
        <w:bidi w:val="0"/>
        <w:jc w:val="left"/>
      </w:pPr>
    </w:p>
    <w:p>
      <w:pPr>
        <w:pStyle w:val="14"/>
        <w:bidi w:val="0"/>
        <w:jc w:val="left"/>
      </w:pP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pPr>
            <w:r>
              <w:t>chgrp –help: to show the manual page of the command chgrp</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2" name="Ả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Ảnh12"/>
                    <pic:cNvPicPr>
                      <a:picLocks noChangeAspect="1" noChangeArrowheads="1"/>
                    </pic:cNvPicPr>
                  </pic:nvPicPr>
                  <pic:blipFill>
                    <a:blip r:embed="rId15"/>
                    <a:stretch>
                      <a:fillRect/>
                    </a:stretch>
                  </pic:blipFill>
                  <pic:spPr>
                    <a:xfrm>
                      <a:off x="0" y="0"/>
                      <a:ext cx="6120130" cy="3442335"/>
                    </a:xfrm>
                    <a:prstGeom prst="rect">
                      <a:avLst/>
                    </a:prstGeom>
                  </pic:spPr>
                </pic:pic>
              </a:graphicData>
            </a:graphic>
          </wp:anchor>
        </w:drawing>
      </w:r>
    </w:p>
    <w:p>
      <w:pPr>
        <w:pStyle w:val="14"/>
        <w:bidi w:val="0"/>
        <w:jc w:val="left"/>
      </w:pPr>
      <w:r>
        <w:t xml:space="preserve">7. </w:t>
      </w:r>
      <w:r>
        <w:rPr>
          <w:lang w:val="en-US"/>
        </w:rPr>
        <w:t xml:space="preserve">the </w:t>
      </w:r>
      <w:r>
        <w:t>chmod command</w:t>
      </w:r>
      <w:r>
        <w:rPr>
          <w:lang w:val="en-US"/>
        </w:rPr>
        <w:t xml:space="preserve"> is used </w:t>
      </w:r>
      <w:r>
        <w:t>to change permissions on a file or directory is chmod, which we like to read as change file mode. Syntax: chmod &lt;options&gt; &lt;permissions&gt; &lt;file name&gt; .</w:t>
      </w: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rPr>
                <w:lang w:val="en-US"/>
              </w:rPr>
              <w:t>c</w:t>
            </w:r>
            <w:r>
              <w:t xml:space="preserve">hmod </w:t>
            </w:r>
            <w:r>
              <w:rPr>
                <w:lang w:val="en-US"/>
              </w:rPr>
              <w:t>644 &lt;filename&gt;: give Read &amp; Write permission to User/Owner and Read permission to Group &amp; Others using Numeric way.</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3" name="Ảnh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Ảnh13"/>
                    <pic:cNvPicPr>
                      <a:picLocks noChangeAspect="1" noChangeArrowheads="1"/>
                    </pic:cNvPicPr>
                  </pic:nvPicPr>
                  <pic:blipFill>
                    <a:blip r:embed="rId16"/>
                    <a:stretch>
                      <a:fillRect/>
                    </a:stretch>
                  </pic:blipFill>
                  <pic:spPr>
                    <a:xfrm>
                      <a:off x="0" y="0"/>
                      <a:ext cx="6120130" cy="3442335"/>
                    </a:xfrm>
                    <a:prstGeom prst="rect">
                      <a:avLst/>
                    </a:prstGeom>
                  </pic:spPr>
                </pic:pic>
              </a:graphicData>
            </a:graphic>
          </wp:anchor>
        </w:drawing>
      </w:r>
    </w:p>
    <w:p>
      <w:pPr>
        <w:pStyle w:val="14"/>
        <w:bidi w:val="0"/>
        <w:jc w:val="left"/>
      </w:pPr>
    </w:p>
    <w:p>
      <w:pPr>
        <w:pStyle w:val="14"/>
        <w:bidi w:val="0"/>
        <w:jc w:val="left"/>
      </w:pPr>
      <w:bookmarkStart w:id="0" w:name="_GoBack"/>
      <w:bookmarkEnd w:id="0"/>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rPr>
                <w:lang w:val="en-US"/>
              </w:rPr>
            </w:pPr>
            <w:r>
              <w:rPr>
                <w:lang w:val="en-US"/>
              </w:rPr>
              <w:t>Chmod u-rw &lt;filename&gt;: Remove permission from a file/directory using below Linux chmod command. Here I am removing Read and Write permission from User/Owner.</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4" name="Ảnh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Ảnh14"/>
                    <pic:cNvPicPr>
                      <a:picLocks noChangeAspect="1" noChangeArrowheads="1"/>
                    </pic:cNvPicPr>
                  </pic:nvPicPr>
                  <pic:blipFill>
                    <a:blip r:embed="rId17"/>
                    <a:stretch>
                      <a:fillRect/>
                    </a:stretch>
                  </pic:blipFill>
                  <pic:spPr>
                    <a:xfrm>
                      <a:off x="0" y="0"/>
                      <a:ext cx="6120130" cy="3442335"/>
                    </a:xfrm>
                    <a:prstGeom prst="rect">
                      <a:avLst/>
                    </a:prstGeom>
                  </pic:spPr>
                </pic:pic>
              </a:graphicData>
            </a:graphic>
          </wp:anchor>
        </w:drawing>
      </w:r>
    </w:p>
    <w:p>
      <w:pPr>
        <w:pStyle w:val="14"/>
        <w:bidi w:val="0"/>
        <w:jc w:val="left"/>
        <w:rPr>
          <w:lang w:val="en-US"/>
        </w:rPr>
      </w:pPr>
      <w:r>
        <w:rPr>
          <w:lang w:val="en-US"/>
        </w:rPr>
        <w:t>8. The date command.</w:t>
      </w:r>
    </w:p>
    <w:p>
      <w:pPr>
        <w:pStyle w:val="14"/>
        <w:bidi w:val="0"/>
        <w:jc w:val="left"/>
        <w:rPr>
          <w:lang w:val="en-US"/>
        </w:rPr>
      </w:pPr>
    </w:p>
    <w:p>
      <w:pPr>
        <w:pStyle w:val="4"/>
        <w:bidi w:val="0"/>
        <w:jc w:val="left"/>
        <w:rPr>
          <w:rFonts w:ascii="Liberation Serif" w:hAnsi="Liberation Serif"/>
          <w:b w:val="0"/>
          <w:i w:val="0"/>
          <w:caps w:val="0"/>
          <w:smallCaps w:val="0"/>
          <w:color w:val="000000"/>
          <w:spacing w:val="0"/>
          <w:sz w:val="24"/>
          <w:lang w:val="en-US"/>
        </w:rPr>
      </w:pPr>
      <w:r>
        <w:rPr>
          <w:b w:val="0"/>
          <w:i w:val="0"/>
          <w:caps w:val="0"/>
          <w:smallCaps w:val="0"/>
          <w:color w:val="000000"/>
          <w:spacing w:val="0"/>
          <w:sz w:val="24"/>
          <w:lang w:val="en-US"/>
        </w:rPr>
        <w:t>The date command is used to print the date in a specified format. The date command will print the date based on the /etc/localtime file. By default, it will print the date in the following format:</w:t>
      </w:r>
    </w:p>
    <w:p>
      <w:pPr>
        <w:pStyle w:val="15"/>
        <w:widowControl/>
        <w:bidi w:val="0"/>
        <w:spacing w:before="0" w:after="333"/>
        <w:ind w:left="0" w:right="0" w:firstLine="0"/>
        <w:jc w:val="left"/>
        <w:rPr>
          <w:rFonts w:ascii="monospace;monospace" w:hAnsi="monospace;monospace"/>
          <w:b w:val="0"/>
          <w:i w:val="0"/>
          <w:caps w:val="0"/>
          <w:smallCaps w:val="0"/>
          <w:color w:val="000000"/>
          <w:spacing w:val="0"/>
          <w:sz w:val="19"/>
          <w:bdr w:val="single" w:color="DDDDDD" w:sz="96" w:space="0"/>
          <w:shd w:val="clear" w:fill="DFE4E8"/>
        </w:rPr>
      </w:pPr>
      <w:r>
        <w:rPr>
          <w:rFonts w:ascii="monospace;monospace" w:hAnsi="monospace;monospace"/>
          <w:b w:val="0"/>
          <w:i w:val="0"/>
          <w:caps w:val="0"/>
          <w:smallCaps w:val="0"/>
          <w:color w:val="000000"/>
          <w:spacing w:val="0"/>
          <w:sz w:val="19"/>
          <w:bdr w:val="single" w:color="DDDDDD" w:sz="96" w:space="0"/>
          <w:shd w:val="clear" w:fill="DFE4E8"/>
        </w:rPr>
        <w:t>[day of week] [month] [day] [24 hour time ##:##:##] [time zone] [year]</w:t>
      </w:r>
    </w:p>
    <w:p>
      <w:pPr>
        <w:pStyle w:val="15"/>
        <w:widowControl/>
        <w:bidi w:val="0"/>
        <w:spacing w:before="0" w:after="333"/>
        <w:jc w:val="left"/>
        <w:rPr>
          <w:rFonts w:ascii="monospace;monospace" w:hAnsi="monospace;monospace"/>
          <w:b w:val="0"/>
          <w:i w:val="0"/>
          <w:caps w:val="0"/>
          <w:smallCaps w:val="0"/>
          <w:color w:val="000000"/>
          <w:spacing w:val="0"/>
          <w:sz w:val="19"/>
          <w:bdr w:val="single" w:color="DDDDDD" w:sz="96" w:space="0"/>
          <w:shd w:val="clear" w:fill="DFE4E8"/>
        </w:rPr>
      </w:pPr>
      <w:r>
        <w:rPr>
          <w:rFonts w:ascii="monospace;monospace" w:hAnsi="monospace;monospace"/>
          <w:b w:val="0"/>
          <w:i w:val="0"/>
          <w:caps w:val="0"/>
          <w:smallCaps w:val="0"/>
          <w:color w:val="000000"/>
          <w:spacing w:val="0"/>
          <w:sz w:val="19"/>
          <w:bdr w:val="single" w:color="DDDDDD" w:sz="96" w:space="0"/>
          <w:shd w:val="clear" w:fill="DFE4E8"/>
        </w:rPr>
        <w:t>Wed Oct 31 15:03:16 GMT 2018</w:t>
      </w:r>
    </w:p>
    <w:p>
      <w:pPr>
        <w:pStyle w:val="15"/>
        <w:widowControl/>
        <w:bidi w:val="0"/>
        <w:spacing w:before="0" w:after="333"/>
        <w:jc w:val="left"/>
        <w:rPr>
          <w:rFonts w:ascii="Liberation Serif" w:hAnsi="Liberation Serif"/>
          <w:sz w:val="26"/>
          <w:szCs w:val="26"/>
          <w:lang w:val="en-US"/>
        </w:rPr>
      </w:pPr>
      <w:r>
        <w:rPr>
          <w:rFonts w:ascii="Liberation Serif" w:hAnsi="Liberation Serif"/>
          <w:sz w:val="26"/>
          <w:szCs w:val="26"/>
          <w:lang w:val="en-US"/>
        </w:rPr>
        <w:t>The syntax of the date command is: date &lt;option&gt; &lt;format&gt;</w:t>
      </w:r>
    </w:p>
    <w:p>
      <w:pPr>
        <w:pStyle w:val="15"/>
        <w:widowControl/>
        <w:bidi w:val="0"/>
        <w:spacing w:before="0" w:after="333"/>
        <w:jc w:val="left"/>
        <w:rPr>
          <w:rFonts w:ascii="Liberation Serif" w:hAnsi="Liberation Serif"/>
          <w:sz w:val="26"/>
          <w:szCs w:val="26"/>
          <w:lang w:val="en-US"/>
        </w:rPr>
      </w:pPr>
      <w:r>
        <w:rPr>
          <w:rFonts w:ascii="Liberation Serif" w:hAnsi="Liberation Serif"/>
          <w:sz w:val="26"/>
          <w:szCs w:val="26"/>
          <w:lang w:val="en-US"/>
        </w:rPr>
        <w:t>Formatting options shown in the following table:</w:t>
      </w:r>
    </w:p>
    <w:p>
      <w:pPr>
        <w:pStyle w:val="14"/>
        <w:bidi w:val="0"/>
        <w:jc w:val="left"/>
        <w:rPr>
          <w:lang w:val="en-US"/>
        </w:rPr>
      </w:pPr>
      <w:r>
        <w:rPr>
          <w:lang w:val="en-US"/>
        </w:rP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2323465" cy="2300605"/>
            <wp:effectExtent l="0" t="0" r="0" b="0"/>
            <wp:wrapSquare wrapText="largest"/>
            <wp:docPr id="15" name="Ảnh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Ảnh15"/>
                    <pic:cNvPicPr>
                      <a:picLocks noChangeAspect="1" noChangeArrowheads="1"/>
                    </pic:cNvPicPr>
                  </pic:nvPicPr>
                  <pic:blipFill>
                    <a:blip r:embed="rId18"/>
                    <a:stretch>
                      <a:fillRect/>
                    </a:stretch>
                  </pic:blipFill>
                  <pic:spPr>
                    <a:xfrm>
                      <a:off x="0" y="0"/>
                      <a:ext cx="2323465" cy="2300605"/>
                    </a:xfrm>
                    <a:prstGeom prst="rect">
                      <a:avLst/>
                    </a:prstGeom>
                  </pic:spPr>
                </pic:pic>
              </a:graphicData>
            </a:graphic>
          </wp:anchor>
        </w:drawing>
      </w: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rPr>
          <w:lang w:val="en-US"/>
        </w:rPr>
      </w:pPr>
      <w:r>
        <w:rPr>
          <w:lang w:val="en-US"/>
        </w:rPr>
        <w:t xml:space="preserve">Examples: </w:t>
      </w:r>
    </w:p>
    <w:p>
      <w:pPr>
        <w:pStyle w:val="14"/>
        <w:bidi w:val="0"/>
        <w:jc w:val="left"/>
        <w:rPr>
          <w:lang w:val="en-US"/>
        </w:rPr>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rPr>
                <w:lang w:val="en-US"/>
              </w:rPr>
            </w:pPr>
            <w:r>
              <w:rPr>
                <w:lang w:val="en-US"/>
              </w:rPr>
              <w:t>date: to display the date and the time</w:t>
            </w:r>
          </w:p>
        </w:tc>
      </w:tr>
    </w:tbl>
    <w:p>
      <w:pPr>
        <w:pStyle w:val="14"/>
        <w:bidi w:val="0"/>
        <w:jc w:val="left"/>
        <w:rPr>
          <w:lang w:val="en-US"/>
        </w:rPr>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6" name="Ảnh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Ảnh16"/>
                    <pic:cNvPicPr>
                      <a:picLocks noChangeAspect="1" noChangeArrowheads="1"/>
                    </pic:cNvPicPr>
                  </pic:nvPicPr>
                  <pic:blipFill>
                    <a:blip r:embed="rId19"/>
                    <a:stretch>
                      <a:fillRect/>
                    </a:stretch>
                  </pic:blipFill>
                  <pic:spPr>
                    <a:xfrm>
                      <a:off x="0" y="0"/>
                      <a:ext cx="6120130" cy="3442335"/>
                    </a:xfrm>
                    <a:prstGeom prst="rect">
                      <a:avLst/>
                    </a:prstGeom>
                  </pic:spPr>
                </pic:pic>
              </a:graphicData>
            </a:graphic>
          </wp:anchor>
        </w:drawing>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rPr>
                <w:lang w:val="en-US"/>
              </w:rPr>
            </w:pPr>
            <w:r>
              <w:rPr>
                <w:lang w:val="en-US"/>
              </w:rPr>
              <w:t>date -u</w:t>
            </w:r>
          </w:p>
          <w:p>
            <w:pPr>
              <w:pStyle w:val="14"/>
              <w:bidi w:val="0"/>
              <w:jc w:val="left"/>
              <w:rPr>
                <w:lang w:val="en-US"/>
              </w:rPr>
            </w:pPr>
            <w:r>
              <w:rPr>
                <w:lang w:val="en-US"/>
              </w:rPr>
              <w:t>date –utc                      → to show the time specified by the time format</w:t>
            </w:r>
          </w:p>
          <w:p>
            <w:pPr>
              <w:pStyle w:val="14"/>
              <w:bidi w:val="0"/>
              <w:jc w:val="left"/>
              <w:rPr>
                <w:lang w:val="en-US"/>
              </w:rPr>
            </w:pPr>
            <w:r>
              <w:rPr>
                <w:lang w:val="en-US"/>
              </w:rPr>
              <w:t>date --universal</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7" name="Ảnh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Ảnh17"/>
                    <pic:cNvPicPr>
                      <a:picLocks noChangeAspect="1" noChangeArrowheads="1"/>
                    </pic:cNvPicPr>
                  </pic:nvPicPr>
                  <pic:blipFill>
                    <a:blip r:embed="rId20"/>
                    <a:stretch>
                      <a:fillRect/>
                    </a:stretch>
                  </pic:blipFill>
                  <pic:spPr>
                    <a:xfrm>
                      <a:off x="0" y="0"/>
                      <a:ext cx="6120130" cy="3442335"/>
                    </a:xfrm>
                    <a:prstGeom prst="rect">
                      <a:avLst/>
                    </a:prstGeom>
                  </pic:spPr>
                </pic:pic>
              </a:graphicData>
            </a:graphic>
          </wp:anchor>
        </w:drawing>
      </w:r>
    </w:p>
    <w:p>
      <w:pPr>
        <w:pStyle w:val="14"/>
        <w:bidi w:val="0"/>
        <w:jc w:val="left"/>
      </w:pPr>
    </w:p>
    <w:p>
      <w:pPr>
        <w:pStyle w:val="14"/>
        <w:bidi w:val="0"/>
        <w:jc w:val="left"/>
      </w:pPr>
    </w:p>
    <w:p>
      <w:pPr>
        <w:pStyle w:val="14"/>
        <w:bidi w:val="0"/>
        <w:jc w:val="left"/>
      </w:pPr>
      <w:r>
        <w:t>9. The su command:</w:t>
      </w:r>
    </w:p>
    <w:p>
      <w:pPr>
        <w:pStyle w:val="14"/>
        <w:bidi w:val="0"/>
        <w:jc w:val="left"/>
      </w:pPr>
    </w:p>
    <w:p>
      <w:pPr>
        <w:pStyle w:val="14"/>
        <w:bidi w:val="0"/>
        <w:jc w:val="left"/>
      </w:pPr>
      <w:r>
        <w:t>The syntax of the su command is: su [options] [username [arguments]]</w:t>
      </w:r>
    </w:p>
    <w:p>
      <w:pPr>
        <w:pStyle w:val="14"/>
        <w:bidi w:val="0"/>
        <w:jc w:val="left"/>
      </w:pPr>
      <w:r>
        <w:t>If a username is specified, su defaults to the superuser (root). Simply find the user you need and add it to the su command syntax.</w:t>
      </w:r>
    </w:p>
    <w:p>
      <w:pPr>
        <w:pStyle w:val="14"/>
        <w:bidi w:val="0"/>
        <w:jc w:val="left"/>
      </w:pPr>
    </w:p>
    <w:p>
      <w:pPr>
        <w:pStyle w:val="4"/>
        <w:bidi w:val="0"/>
        <w:jc w:val="left"/>
        <w:rPr>
          <w:rFonts w:ascii="Liberation Serif" w:hAnsi="Liberation Serif"/>
          <w:b w:val="0"/>
          <w:i w:val="0"/>
          <w:caps w:val="0"/>
          <w:smallCaps w:val="0"/>
          <w:color w:val="000000"/>
          <w:spacing w:val="0"/>
          <w:sz w:val="24"/>
          <w:szCs w:val="24"/>
        </w:rPr>
      </w:pPr>
      <w:r>
        <w:rPr>
          <w:b w:val="0"/>
          <w:i w:val="0"/>
          <w:caps w:val="0"/>
          <w:smallCaps w:val="0"/>
          <w:color w:val="000000"/>
          <w:spacing w:val="0"/>
          <w:sz w:val="24"/>
          <w:szCs w:val="24"/>
        </w:rPr>
        <w:t>The su command is used to run a function as a different user. It is the easiest way to switch or change to the administrative account in the current logged in session.</w:t>
      </w:r>
    </w:p>
    <w:p>
      <w:pPr>
        <w:pStyle w:val="4"/>
        <w:bidi w:val="0"/>
        <w:jc w:val="left"/>
        <w:rPr>
          <w:rFonts w:ascii="Liberation Serif" w:hAnsi="Liberation Serif"/>
          <w:b w:val="0"/>
          <w:i w:val="0"/>
          <w:caps w:val="0"/>
          <w:smallCaps w:val="0"/>
          <w:color w:val="000000"/>
          <w:spacing w:val="0"/>
          <w:sz w:val="24"/>
          <w:szCs w:val="24"/>
        </w:rPr>
      </w:pPr>
      <w:r>
        <w:rPr>
          <w:b w:val="0"/>
          <w:i w:val="0"/>
          <w:caps w:val="0"/>
          <w:smallCaps w:val="0"/>
          <w:color w:val="000000"/>
          <w:spacing w:val="0"/>
          <w:sz w:val="24"/>
          <w:szCs w:val="24"/>
        </w:rPr>
        <w:t>Some versions of Linux, like Ubuntu, disable the root user account by default making the system more secure. But, this also restricts the user from running specific commands.</w:t>
      </w:r>
    </w:p>
    <w:p>
      <w:pPr>
        <w:pStyle w:val="4"/>
        <w:bidi w:val="0"/>
        <w:jc w:val="left"/>
        <w:rPr>
          <w:rFonts w:ascii="Liberation Serif" w:hAnsi="Liberation Serif"/>
          <w:b w:val="0"/>
          <w:i w:val="0"/>
          <w:caps w:val="0"/>
          <w:smallCaps w:val="0"/>
          <w:color w:val="000000"/>
          <w:spacing w:val="0"/>
          <w:sz w:val="24"/>
          <w:szCs w:val="24"/>
        </w:rPr>
      </w:pPr>
      <w:r>
        <w:rPr>
          <w:b w:val="0"/>
          <w:i w:val="0"/>
          <w:caps w:val="0"/>
          <w:smallCaps w:val="0"/>
          <w:color w:val="000000"/>
          <w:spacing w:val="0"/>
          <w:sz w:val="24"/>
          <w:szCs w:val="24"/>
        </w:rPr>
        <w:t>Using su to temporarily act as a root user allows you to bypass this restriction and perform different tasks with different users.</w:t>
      </w:r>
    </w:p>
    <w:p>
      <w:pPr>
        <w:pStyle w:val="14"/>
        <w:bidi w:val="0"/>
        <w:jc w:val="left"/>
        <w:rPr>
          <w:lang w:val="en-US"/>
        </w:rPr>
      </w:pPr>
      <w:r>
        <w:rPr>
          <w:lang w:val="en-US"/>
        </w:rPr>
        <w:t>Examples:</w:t>
      </w:r>
    </w:p>
    <w:p>
      <w:pPr>
        <w:pStyle w:val="14"/>
        <w:bidi w:val="0"/>
        <w:jc w:val="left"/>
        <w:rPr>
          <w:lang w:val="en-US"/>
        </w:rPr>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rPr>
                <w:lang w:val="en-US"/>
              </w:rPr>
            </w:pPr>
            <w:r>
              <w:rPr>
                <w:lang w:val="en-US"/>
              </w:rPr>
              <w:t>su &lt;other_user&gt;: to switch the logged-in user in this terminal window, you’ll be asked for the other user account’s password.</w:t>
            </w:r>
          </w:p>
        </w:tc>
      </w:tr>
    </w:tbl>
    <w:p>
      <w:pPr>
        <w:pStyle w:val="14"/>
        <w:bidi w:val="0"/>
        <w:jc w:val="left"/>
        <w:rPr>
          <w:lang w:val="en-US"/>
        </w:rPr>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18" name="Ảnh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Ảnh18"/>
                    <pic:cNvPicPr>
                      <a:picLocks noChangeAspect="1" noChangeArrowheads="1"/>
                    </pic:cNvPicPr>
                  </pic:nvPicPr>
                  <pic:blipFill>
                    <a:blip r:embed="rId21"/>
                    <a:stretch>
                      <a:fillRect/>
                    </a:stretch>
                  </pic:blipFill>
                  <pic:spPr>
                    <a:xfrm>
                      <a:off x="0" y="0"/>
                      <a:ext cx="6120130" cy="3442335"/>
                    </a:xfrm>
                    <a:prstGeom prst="rect">
                      <a:avLst/>
                    </a:prstGeom>
                  </pic:spPr>
                </pic:pic>
              </a:graphicData>
            </a:graphic>
          </wp:anchor>
        </w:drawing>
      </w: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bidi w:val="0"/>
              <w:jc w:val="left"/>
            </w:pPr>
            <w:r>
              <w:t>su &lt;other user&gt; -c &lt;command&gt; : to execute a command under another user’s authority.</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5539740"/>
            <wp:effectExtent l="0" t="0" r="0" b="0"/>
            <wp:wrapSquare wrapText="largest"/>
            <wp:docPr id="19" name="Ảnh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Ảnh19"/>
                    <pic:cNvPicPr>
                      <a:picLocks noChangeAspect="1" noChangeArrowheads="1"/>
                    </pic:cNvPicPr>
                  </pic:nvPicPr>
                  <pic:blipFill>
                    <a:blip r:embed="rId22"/>
                    <a:stretch>
                      <a:fillRect/>
                    </a:stretch>
                  </pic:blipFill>
                  <pic:spPr>
                    <a:xfrm>
                      <a:off x="0" y="0"/>
                      <a:ext cx="6120130" cy="5539740"/>
                    </a:xfrm>
                    <a:prstGeom prst="rect">
                      <a:avLst/>
                    </a:prstGeom>
                  </pic:spPr>
                </pic:pic>
              </a:graphicData>
            </a:graphic>
          </wp:anchor>
        </w:drawing>
      </w: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p>
    <w:p>
      <w:pPr>
        <w:pStyle w:val="14"/>
        <w:bidi w:val="0"/>
        <w:jc w:val="left"/>
      </w:pPr>
      <w:r>
        <w:t>10. The top command:</w:t>
      </w:r>
    </w:p>
    <w:p>
      <w:pPr>
        <w:pStyle w:val="14"/>
        <w:bidi w:val="0"/>
        <w:jc w:val="left"/>
      </w:pPr>
    </w:p>
    <w:p>
      <w:pPr>
        <w:pStyle w:val="14"/>
        <w:bidi w:val="0"/>
        <w:jc w:val="left"/>
      </w:pPr>
      <w:r>
        <w:t>Here below is the top command syntax with all the available options and flags:</w:t>
      </w: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bidi w:val="0"/>
              <w:ind w:left="0" w:right="0" w:firstLine="0"/>
              <w:jc w:val="left"/>
              <w:rPr>
                <w:rFonts w:ascii="Liberation Serif" w:hAnsi="Liberation Serif"/>
                <w:color w:val="000000"/>
              </w:rPr>
            </w:pPr>
            <w:r>
              <w:rPr>
                <w:b w:val="0"/>
                <w:i w:val="0"/>
                <w:caps w:val="0"/>
                <w:smallCaps w:val="0"/>
                <w:color w:val="000000"/>
                <w:spacing w:val="0"/>
                <w:sz w:val="21"/>
              </w:rPr>
              <w:t>top -hv | -bcEeHiOSs1 -d secs -n max -u | U user -p pid(s) -o field -w [cols]</w:t>
            </w:r>
            <w:r>
              <w:rPr>
                <w:color w:val="000000"/>
              </w:rPr>
              <w:t xml:space="preserve"> </w:t>
            </w:r>
          </w:p>
        </w:tc>
      </w:tr>
    </w:tbl>
    <w:p>
      <w:pPr>
        <w:pStyle w:val="14"/>
        <w:bidi w:val="0"/>
        <w:jc w:val="left"/>
      </w:pPr>
    </w:p>
    <w:p>
      <w:pPr>
        <w:pStyle w:val="14"/>
        <w:bidi w:val="0"/>
        <w:jc w:val="left"/>
      </w:pPr>
      <w:r>
        <w:t>The top (table of processes) command shows a real-time view of running processes in Linux and displays kernel-managed tasks. The command also provides a system information summary that shows resource utilization, including CPU and memory usage.</w:t>
      </w:r>
    </w:p>
    <w:p>
      <w:pPr>
        <w:pStyle w:val="14"/>
        <w:bidi w:val="0"/>
        <w:jc w:val="left"/>
      </w:pPr>
    </w:p>
    <w:p>
      <w:pPr>
        <w:pStyle w:val="14"/>
        <w:bidi w:val="0"/>
        <w:jc w:val="left"/>
      </w:pPr>
      <w:r>
        <w:t>Examples:</w:t>
      </w:r>
    </w:p>
    <w:p>
      <w:pPr>
        <w:pStyle w:val="14"/>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top -d &lt;seconds.tenths&gt;: It tells delay time between screen updates.</w:t>
            </w:r>
          </w:p>
        </w:tc>
      </w:tr>
    </w:tbl>
    <w:p>
      <w:pPr>
        <w:pStyle w:val="14"/>
        <w:bidi w:val="0"/>
        <w:jc w:val="left"/>
      </w:pPr>
    </w:p>
    <w:p>
      <w:pPr>
        <w:pStyle w:val="14"/>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5915660"/>
            <wp:effectExtent l="0" t="0" r="0" b="0"/>
            <wp:wrapSquare wrapText="largest"/>
            <wp:docPr id="20" name="Ảnh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Ảnh20"/>
                    <pic:cNvPicPr>
                      <a:picLocks noChangeAspect="1" noChangeArrowheads="1"/>
                    </pic:cNvPicPr>
                  </pic:nvPicPr>
                  <pic:blipFill>
                    <a:blip r:embed="rId23"/>
                    <a:stretch>
                      <a:fillRect/>
                    </a:stretch>
                  </pic:blipFill>
                  <pic:spPr>
                    <a:xfrm>
                      <a:off x="0" y="0"/>
                      <a:ext cx="6120130" cy="5915660"/>
                    </a:xfrm>
                    <a:prstGeom prst="rect">
                      <a:avLst/>
                    </a:prstGeom>
                  </pic:spPr>
                </pic:pic>
              </a:graphicData>
            </a:graphic>
          </wp:anchor>
        </w:drawing>
      </w:r>
    </w:p>
    <w:p>
      <w:pPr>
        <w:pStyle w:val="14"/>
        <w:bidi w:val="0"/>
        <w:jc w:val="left"/>
      </w:pPr>
    </w:p>
    <w:p>
      <w:pPr>
        <w:pStyle w:val="14"/>
        <w:bidi w:val="0"/>
        <w:jc w:val="left"/>
      </w:pPr>
    </w:p>
    <w:p>
      <w:pPr>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top -&lt;user&gt; paras: Display Specific User Process</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5854065"/>
            <wp:effectExtent l="0" t="0" r="0" b="0"/>
            <wp:wrapSquare wrapText="largest"/>
            <wp:docPr id="21" name="Ảnh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Ảnh21"/>
                    <pic:cNvPicPr>
                      <a:picLocks noChangeAspect="1" noChangeArrowheads="1"/>
                    </pic:cNvPicPr>
                  </pic:nvPicPr>
                  <pic:blipFill>
                    <a:blip r:embed="rId24"/>
                    <a:stretch>
                      <a:fillRect/>
                    </a:stretch>
                  </pic:blipFill>
                  <pic:spPr>
                    <a:xfrm>
                      <a:off x="0" y="0"/>
                      <a:ext cx="6120130" cy="5854065"/>
                    </a:xfrm>
                    <a:prstGeom prst="rect">
                      <a:avLst/>
                    </a:prstGeom>
                  </pic:spPr>
                </pic:pic>
              </a:graphicData>
            </a:graphic>
          </wp:anchor>
        </w:drawing>
      </w: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numPr>
          <w:ilvl w:val="0"/>
          <w:numId w:val="1"/>
        </w:numPr>
        <w:bidi w:val="0"/>
        <w:jc w:val="left"/>
      </w:pPr>
      <w:r>
        <w:t>The kill command:</w:t>
      </w:r>
    </w:p>
    <w:p>
      <w:pPr>
        <w:numPr>
          <w:ilvl w:val="0"/>
          <w:numId w:val="0"/>
        </w:numPr>
        <w:bidi w:val="0"/>
        <w:jc w:val="left"/>
      </w:pPr>
    </w:p>
    <w:p>
      <w:pPr>
        <w:bidi w:val="0"/>
        <w:jc w:val="left"/>
      </w:pPr>
      <w:r>
        <w:t xml:space="preserve">Syntax: </w:t>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kill &lt;OPTIONS&gt; &lt;PID&gt;</w:t>
            </w:r>
          </w:p>
        </w:tc>
      </w:tr>
    </w:tbl>
    <w:p>
      <w:pPr>
        <w:bidi w:val="0"/>
        <w:jc w:val="left"/>
      </w:pPr>
    </w:p>
    <w:p>
      <w:pPr>
        <w:tabs>
          <w:tab w:val="left" w:pos="7927"/>
        </w:tabs>
        <w:bidi w:val="0"/>
        <w:jc w:val="left"/>
      </w:pPr>
      <w:r>
        <w:t>kill command in Linux (located in /bin/kill), is a built-in command which is used to terminate processes manually. kill command sends a signal to a process which terminates the process. If the user doesn’t specify any signal which is to be sent along with kill command then default TERM signal is sent that terminates the process.</w:t>
      </w:r>
    </w:p>
    <w:p>
      <w:pPr>
        <w:tabs>
          <w:tab w:val="left" w:pos="7927"/>
        </w:tabs>
        <w:bidi w:val="0"/>
        <w:jc w:val="left"/>
      </w:pPr>
    </w:p>
    <w:p>
      <w:pPr>
        <w:tabs>
          <w:tab w:val="left" w:pos="7927"/>
        </w:tabs>
        <w:bidi w:val="0"/>
        <w:jc w:val="left"/>
      </w:pPr>
      <w:r>
        <w:t>Examples:</w:t>
      </w:r>
    </w:p>
    <w:p>
      <w:pPr>
        <w:tabs>
          <w:tab w:val="left" w:pos="7927"/>
        </w:tabs>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kill -l: To display all the available signals you can use below command option.</w:t>
            </w:r>
          </w:p>
        </w:tc>
      </w:tr>
    </w:tbl>
    <w:p>
      <w:pPr>
        <w:tabs>
          <w:tab w:val="left" w:pos="7927"/>
        </w:tabs>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22" name="Ảnh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Ảnh22"/>
                    <pic:cNvPicPr>
                      <a:picLocks noChangeAspect="1" noChangeArrowheads="1"/>
                    </pic:cNvPicPr>
                  </pic:nvPicPr>
                  <pic:blipFill>
                    <a:blip r:embed="rId25"/>
                    <a:stretch>
                      <a:fillRect/>
                    </a:stretch>
                  </pic:blipFill>
                  <pic:spPr>
                    <a:xfrm>
                      <a:off x="0" y="0"/>
                      <a:ext cx="6120130" cy="3442335"/>
                    </a:xfrm>
                    <a:prstGeom prst="rect">
                      <a:avLst/>
                    </a:prstGeom>
                  </pic:spPr>
                </pic:pic>
              </a:graphicData>
            </a:graphic>
          </wp:anchor>
        </w:drawing>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kill -L: This command is used to list available signals in a table format.</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3597910" cy="3205480"/>
            <wp:effectExtent l="0" t="0" r="0" b="0"/>
            <wp:wrapSquare wrapText="largest"/>
            <wp:docPr id="23" name="Ảnh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Ảnh23"/>
                    <pic:cNvPicPr>
                      <a:picLocks noChangeAspect="1" noChangeArrowheads="1"/>
                    </pic:cNvPicPr>
                  </pic:nvPicPr>
                  <pic:blipFill>
                    <a:blip r:embed="rId26"/>
                    <a:stretch>
                      <a:fillRect/>
                    </a:stretch>
                  </pic:blipFill>
                  <pic:spPr>
                    <a:xfrm>
                      <a:off x="0" y="0"/>
                      <a:ext cx="3597910" cy="3205480"/>
                    </a:xfrm>
                    <a:prstGeom prst="rect">
                      <a:avLst/>
                    </a:prstGeom>
                  </pic:spPr>
                </pic:pic>
              </a:graphicData>
            </a:graphic>
          </wp:anchor>
        </w:drawing>
      </w: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r>
        <w:t>12. The jobs command</w:t>
      </w:r>
    </w:p>
    <w:p>
      <w:pPr>
        <w:bidi w:val="0"/>
        <w:jc w:val="left"/>
      </w:pPr>
    </w:p>
    <w:p>
      <w:pPr>
        <w:bidi w:val="0"/>
        <w:jc w:val="left"/>
      </w:pPr>
      <w:r>
        <w:t>Syntax:</w:t>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jobs  [JOB]</w:t>
            </w:r>
          </w:p>
        </w:tc>
      </w:tr>
    </w:tbl>
    <w:p>
      <w:pPr>
        <w:bidi w:val="0"/>
        <w:jc w:val="left"/>
      </w:pPr>
    </w:p>
    <w:p>
      <w:pPr>
        <w:bidi w:val="0"/>
        <w:jc w:val="left"/>
      </w:pPr>
      <w:r>
        <w:t>Jobs command is used to list the jobs that you are running in the background and in the foreground. If the prompt is returned with no information no jobs are present. All shells are not capable of running this command. This command is only available in the csh, bash, tcsh, and ksh shells.</w:t>
      </w:r>
    </w:p>
    <w:p>
      <w:pPr>
        <w:bidi w:val="0"/>
        <w:jc w:val="left"/>
      </w:pPr>
    </w:p>
    <w:p>
      <w:pPr>
        <w:bidi w:val="0"/>
        <w:jc w:val="left"/>
      </w:pPr>
      <w:r>
        <w:t xml:space="preserve">Examples: </w:t>
      </w:r>
    </w:p>
    <w:p>
      <w:pPr>
        <w:bidi w:val="0"/>
        <w:jc w:val="left"/>
      </w:pPr>
    </w:p>
    <w:tbl>
      <w:tblPr>
        <w:tblStyle w:val="6"/>
        <w:tblW w:w="5000" w:type="pct"/>
        <w:tblInd w:w="-5" w:type="dxa"/>
        <w:tblLayout w:type="fixed"/>
        <w:tblCellMar>
          <w:top w:w="55" w:type="dxa"/>
          <w:left w:w="55" w:type="dxa"/>
          <w:bottom w:w="55" w:type="dxa"/>
          <w:right w:w="55" w:type="dxa"/>
        </w:tblCellMar>
      </w:tblPr>
      <w:tblGrid>
        <w:gridCol w:w="9748"/>
      </w:tblGrid>
      <w:tr>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jobs: To display the status of jobs in the current shell:</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442335"/>
            <wp:effectExtent l="0" t="0" r="0" b="0"/>
            <wp:wrapSquare wrapText="largest"/>
            <wp:docPr id="24" name="Ảnh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Ảnh24"/>
                    <pic:cNvPicPr>
                      <a:picLocks noChangeAspect="1" noChangeArrowheads="1"/>
                    </pic:cNvPicPr>
                  </pic:nvPicPr>
                  <pic:blipFill>
                    <a:blip r:embed="rId27"/>
                    <a:stretch>
                      <a:fillRect/>
                    </a:stretch>
                  </pic:blipFill>
                  <pic:spPr>
                    <a:xfrm>
                      <a:off x="0" y="0"/>
                      <a:ext cx="6120130" cy="3442335"/>
                    </a:xfrm>
                    <a:prstGeom prst="rect">
                      <a:avLst/>
                    </a:prstGeom>
                  </pic:spPr>
                </pic:pic>
              </a:graphicData>
            </a:graphic>
          </wp:anchor>
        </w:drawing>
      </w:r>
    </w:p>
    <w:tbl>
      <w:tblPr>
        <w:tblStyle w:val="6"/>
        <w:tblW w:w="5000" w:type="pct"/>
        <w:tblInd w:w="-5" w:type="dxa"/>
        <w:tblLayout w:type="fixed"/>
        <w:tblCellMar>
          <w:top w:w="55" w:type="dxa"/>
          <w:left w:w="55" w:type="dxa"/>
          <w:bottom w:w="55" w:type="dxa"/>
          <w:right w:w="55" w:type="dxa"/>
        </w:tblCellMar>
      </w:tblPr>
      <w:tblGrid>
        <w:gridCol w:w="9748"/>
      </w:tblGrid>
      <w:tr>
        <w:tblPrEx>
          <w:tblCellMar>
            <w:top w:w="55" w:type="dxa"/>
            <w:left w:w="55" w:type="dxa"/>
            <w:bottom w:w="55" w:type="dxa"/>
            <w:right w:w="55" w:type="dxa"/>
          </w:tblCellMar>
        </w:tblPrEx>
        <w:tc>
          <w:tcPr>
            <w:tcW w:w="9638" w:type="dxa"/>
            <w:tcBorders>
              <w:top w:val="single" w:color="000000" w:sz="4" w:space="0"/>
              <w:left w:val="single" w:color="000000" w:sz="4" w:space="0"/>
              <w:bottom w:val="single" w:color="000000" w:sz="4" w:space="0"/>
              <w:right w:val="single" w:color="000000" w:sz="4" w:space="0"/>
            </w:tcBorders>
          </w:tcPr>
          <w:p>
            <w:pPr>
              <w:pStyle w:val="14"/>
              <w:widowControl w:val="0"/>
              <w:suppressLineNumbers/>
              <w:bidi w:val="0"/>
              <w:jc w:val="left"/>
            </w:pPr>
            <w:r>
              <w:t>jobs -r:  Display only running jobs</w:t>
            </w:r>
          </w:p>
        </w:tc>
      </w:tr>
    </w:tbl>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4331970" cy="3134995"/>
            <wp:effectExtent l="0" t="0" r="0" b="0"/>
            <wp:wrapSquare wrapText="largest"/>
            <wp:docPr id="25" name="Ảnh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Ảnh25"/>
                    <pic:cNvPicPr>
                      <a:picLocks noChangeAspect="1" noChangeArrowheads="1"/>
                    </pic:cNvPicPr>
                  </pic:nvPicPr>
                  <pic:blipFill>
                    <a:blip r:embed="rId28"/>
                    <a:stretch>
                      <a:fillRect/>
                    </a:stretch>
                  </pic:blipFill>
                  <pic:spPr>
                    <a:xfrm>
                      <a:off x="0" y="0"/>
                      <a:ext cx="4331970" cy="3134995"/>
                    </a:xfrm>
                    <a:prstGeom prst="rect">
                      <a:avLst/>
                    </a:prstGeom>
                  </pic:spPr>
                </pic:pic>
              </a:graphicData>
            </a:graphic>
          </wp:anchor>
        </w:drawing>
      </w: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r>
        <w:t xml:space="preserve">13. Using the “grep “nhu nui” thoca.txt” </w:t>
      </w:r>
    </w:p>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5929630"/>
            <wp:effectExtent l="0" t="0" r="0" b="0"/>
            <wp:wrapSquare wrapText="largest"/>
            <wp:docPr id="26" name="Ảnh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Ảnh26"/>
                    <pic:cNvPicPr>
                      <a:picLocks noChangeAspect="1" noChangeArrowheads="1"/>
                    </pic:cNvPicPr>
                  </pic:nvPicPr>
                  <pic:blipFill>
                    <a:blip r:embed="rId29"/>
                    <a:stretch>
                      <a:fillRect/>
                    </a:stretch>
                  </pic:blipFill>
                  <pic:spPr>
                    <a:xfrm>
                      <a:off x="0" y="0"/>
                      <a:ext cx="6120130" cy="5929630"/>
                    </a:xfrm>
                    <a:prstGeom prst="rect">
                      <a:avLst/>
                    </a:prstGeom>
                  </pic:spPr>
                </pic:pic>
              </a:graphicData>
            </a:graphic>
          </wp:anchor>
        </w:drawing>
      </w:r>
    </w:p>
    <w:p>
      <w:pPr>
        <w:bidi w:val="0"/>
        <w:jc w:val="left"/>
      </w:pPr>
      <w:r>
        <w:t>The grep command prints out the line in a text file that matches a given pattern. The file and pattern in this case are thoca.txt and "thai son." After executing the grep command, it went through the content in thoca.txt line by line, looking for lines that contained the string "thai son." Finally, it printed the result, which is the line "cong cha nhu nui thai son" with the word "thai son" highlighted in red.</w:t>
      </w: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r>
        <w:t>14. Submit the C/C++ files and objects files as the below content then capture the result of the program and explaination your result that you get</w:t>
      </w:r>
    </w:p>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4033520"/>
            <wp:effectExtent l="0" t="0" r="0" b="0"/>
            <wp:wrapSquare wrapText="largest"/>
            <wp:docPr id="27" name="Ảnh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Ảnh27"/>
                    <pic:cNvPicPr>
                      <a:picLocks noChangeAspect="1" noChangeArrowheads="1"/>
                    </pic:cNvPicPr>
                  </pic:nvPicPr>
                  <pic:blipFill>
                    <a:blip r:embed="rId30"/>
                    <a:stretch>
                      <a:fillRect/>
                    </a:stretch>
                  </pic:blipFill>
                  <pic:spPr>
                    <a:xfrm>
                      <a:off x="0" y="0"/>
                      <a:ext cx="6120130" cy="4033520"/>
                    </a:xfrm>
                    <a:prstGeom prst="rect">
                      <a:avLst/>
                    </a:prstGeom>
                  </pic:spPr>
                </pic:pic>
              </a:graphicData>
            </a:graphic>
          </wp:anchor>
        </w:drawing>
      </w: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916680"/>
            <wp:effectExtent l="0" t="0" r="0" b="0"/>
            <wp:wrapSquare wrapText="largest"/>
            <wp:docPr id="28" name="Ảnh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Ảnh28"/>
                    <pic:cNvPicPr>
                      <a:picLocks noChangeAspect="1" noChangeArrowheads="1"/>
                    </pic:cNvPicPr>
                  </pic:nvPicPr>
                  <pic:blipFill>
                    <a:blip r:embed="rId31"/>
                    <a:stretch>
                      <a:fillRect/>
                    </a:stretch>
                  </pic:blipFill>
                  <pic:spPr>
                    <a:xfrm>
                      <a:off x="0" y="0"/>
                      <a:ext cx="6120130" cy="3916680"/>
                    </a:xfrm>
                    <a:prstGeom prst="rect">
                      <a:avLst/>
                    </a:prstGeom>
                  </pic:spPr>
                </pic:pic>
              </a:graphicData>
            </a:graphic>
          </wp:anchor>
        </w:drawing>
      </w:r>
    </w:p>
    <w:p>
      <w:pPr>
        <w:bidi w:val="0"/>
        <w:jc w:val="left"/>
      </w:pPr>
    </w:p>
    <w:p>
      <w:pPr>
        <w:bidi w:val="0"/>
        <w:jc w:val="left"/>
      </w:pPr>
    </w:p>
    <w:p>
      <w:pPr>
        <w:bidi w:val="0"/>
        <w:jc w:val="left"/>
      </w:pPr>
      <w:r>
        <w:drawing>
          <wp:anchor distT="0" distB="0" distL="0" distR="0" simplePos="0" relativeHeight="251659264" behindDoc="0" locked="0" layoutInCell="0" allowOverlap="1">
            <wp:simplePos x="0" y="0"/>
            <wp:positionH relativeFrom="column">
              <wp:align>center</wp:align>
            </wp:positionH>
            <wp:positionV relativeFrom="paragraph">
              <wp:posOffset>635</wp:posOffset>
            </wp:positionV>
            <wp:extent cx="6120130" cy="3971925"/>
            <wp:effectExtent l="0" t="0" r="0" b="0"/>
            <wp:wrapSquare wrapText="largest"/>
            <wp:docPr id="29" name="Ảnh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Ảnh29"/>
                    <pic:cNvPicPr>
                      <a:picLocks noChangeAspect="1" noChangeArrowheads="1"/>
                    </pic:cNvPicPr>
                  </pic:nvPicPr>
                  <pic:blipFill>
                    <a:blip r:embed="rId32"/>
                    <a:stretch>
                      <a:fillRect/>
                    </a:stretch>
                  </pic:blipFill>
                  <pic:spPr>
                    <a:xfrm>
                      <a:off x="0" y="0"/>
                      <a:ext cx="6120130" cy="3971925"/>
                    </a:xfrm>
                    <a:prstGeom prst="rect">
                      <a:avLst/>
                    </a:prstGeom>
                  </pic:spPr>
                </pic:pic>
              </a:graphicData>
            </a:graphic>
          </wp:anchor>
        </w:drawing>
      </w:r>
    </w:p>
    <w:p>
      <w:pPr>
        <w:bidi w:val="0"/>
        <w:jc w:val="left"/>
      </w:pPr>
      <w:r>
        <w:t>In C, the system() function is used to provide commands that can be performed in the operating system's command processor or terminal. The command is then executed, and the status of the command is returned, or -1 if there is a problem. In this scenario, we supplied the man ls command to the system() method. The computer then conducted the command and produced the manual page of the ls command in the output. Following that, the system() function reported the status of the performed command, which was 0 for success. The ret variable then held the return value of the system() function. Finally, the program returned the value of variable ret, which was 0. The program completed correctly and exited.</w:t>
      </w:r>
      <w:r>
        <w:br w:type="textWrapping"/>
      </w: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p>
    <w:p>
      <w:pPr>
        <w:bidi w:val="0"/>
        <w:jc w:val="left"/>
      </w:pPr>
      <w:r>
        <w:t xml:space="preserve">Sources: </w:t>
      </w:r>
      <w:r>
        <w:fldChar w:fldCharType="begin"/>
      </w:r>
      <w:r>
        <w:instrText xml:space="preserve"> HYPERLINK "http://www.javatpoint.com/" \h </w:instrText>
      </w:r>
      <w:r>
        <w:fldChar w:fldCharType="separate"/>
      </w:r>
      <w:r>
        <w:rPr>
          <w:rStyle w:val="11"/>
        </w:rPr>
        <w:t>Javapoint</w:t>
      </w:r>
      <w:r>
        <w:rPr>
          <w:rStyle w:val="11"/>
        </w:rPr>
        <w:fldChar w:fldCharType="end"/>
      </w:r>
      <w:r>
        <w:t xml:space="preserve">, </w:t>
      </w:r>
      <w:r>
        <w:fldChar w:fldCharType="begin"/>
      </w:r>
      <w:r>
        <w:instrText xml:space="preserve"> HYPERLINK "http://www.geeksforgeeks.org/" \h </w:instrText>
      </w:r>
      <w:r>
        <w:fldChar w:fldCharType="separate"/>
      </w:r>
      <w:r>
        <w:rPr>
          <w:rStyle w:val="11"/>
        </w:rPr>
        <w:t>Geeks4Geeks</w:t>
      </w:r>
      <w:r>
        <w:rPr>
          <w:rStyle w:val="11"/>
        </w:rPr>
        <w:fldChar w:fldCharType="end"/>
      </w:r>
      <w:r>
        <w:t>.</w:t>
      </w:r>
    </w:p>
    <w:sectPr>
      <w:pgSz w:w="11906" w:h="16838"/>
      <w:pgMar w:top="1134" w:right="1134" w:bottom="1134" w:left="1134" w:header="0" w:footer="0" w:gutter="0"/>
      <w:pgNumType w:fmt="decimal"/>
      <w:cols w:space="720" w:num="1"/>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Lucida Sans">
    <w:panose1 w:val="020B0602030504020204"/>
    <w:charset w:val="00"/>
    <w:family w:val="auto"/>
    <w:pitch w:val="default"/>
    <w:sig w:usb0="00000003" w:usb1="00000000" w:usb2="00000000" w:usb3="00000000" w:csb0="20000001" w:csb1="00000000"/>
  </w:font>
  <w:font w:name="Liberation Serif">
    <w:panose1 w:val="02020603050405020304"/>
    <w:charset w:val="00"/>
    <w:family w:val="roman"/>
    <w:pitch w:val="default"/>
    <w:sig w:usb0="E0000AFF" w:usb1="500078FF" w:usb2="00000021" w:usb3="00000000" w:csb0="600001BF" w:csb1="DFF70000"/>
  </w:font>
  <w:font w:name="NSimSun">
    <w:panose1 w:val="02010609030101010101"/>
    <w:charset w:val="86"/>
    <w:family w:val="auto"/>
    <w:pitch w:val="default"/>
    <w:sig w:usb0="00000203" w:usb1="288F0000" w:usb2="00000006" w:usb3="00000000" w:csb0="00040001" w:csb1="00000000"/>
  </w:font>
  <w:font w:name="Liberation Sans">
    <w:panose1 w:val="020B0604020202020204"/>
    <w:charset w:val="00"/>
    <w:family w:val="swiss"/>
    <w:pitch w:val="default"/>
    <w:sig w:usb0="E0000AFF" w:usb1="500078FF" w:usb2="00000021" w:usb3="00000000" w:csb0="600001BF" w:csb1="DFF70000"/>
  </w:font>
  <w:font w:name="Microsoft YaHei">
    <w:panose1 w:val="020B0503020204020204"/>
    <w:charset w:val="86"/>
    <w:family w:val="auto"/>
    <w:pitch w:val="default"/>
    <w:sig w:usb0="80000287" w:usb1="2ACF3C50" w:usb2="00000016" w:usb3="00000000" w:csb0="0004001F" w:csb1="00000000"/>
  </w:font>
  <w:font w:name="Liberation Mono">
    <w:panose1 w:val="02070409020205020404"/>
    <w:charset w:val="00"/>
    <w:family w:val="modern"/>
    <w:pitch w:val="default"/>
    <w:sig w:usb0="E0000AFF" w:usb1="400078FF" w:usb2="00000001" w:usb3="00000000" w:csb0="600001BF" w:csb1="DFF70000"/>
  </w:font>
  <w:font w:name="Oswald;sans-serif">
    <w:altName w:val="Liberation Mono"/>
    <w:panose1 w:val="00000000000000000000"/>
    <w:charset w:val="00"/>
    <w:family w:val="auto"/>
    <w:pitch w:val="default"/>
    <w:sig w:usb0="00000000" w:usb1="00000000" w:usb2="00000000" w:usb3="00000000" w:csb0="00000000" w:csb1="00000000"/>
  </w:font>
  <w:font w:name="monospace;monospace">
    <w:altName w:val="Liberation Mono"/>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08A002"/>
    <w:multiLevelType w:val="singleLevel"/>
    <w:tmpl w:val="0A08A002"/>
    <w:lvl w:ilvl="0" w:tentative="0">
      <w:start w:val="1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09"/>
  <w:autoHyphenation/>
  <w:compat>
    <w:compatSetting w:name="compatibilityMode" w:uri="http://schemas.microsoft.com/office/word" w:val="15"/>
  </w:compat>
  <w:rsids>
    <w:rsidRoot w:val="00000000"/>
    <w:rsid w:val="28182681"/>
    <w:rsid w:val="73EC5A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Liberation Serif" w:hAnsi="Liberation Serif" w:eastAsia="NSimSun" w:cs="Lucida San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suppressAutoHyphens/>
      <w:kinsoku/>
      <w:overflowPunct/>
      <w:autoSpaceDE/>
      <w:bidi w:val="0"/>
    </w:pPr>
    <w:rPr>
      <w:rFonts w:ascii="Liberation Serif" w:hAnsi="Liberation Serif" w:eastAsia="NSimSun" w:cs="Lucida Sans"/>
      <w:color w:val="auto"/>
      <w:kern w:val="2"/>
      <w:sz w:val="24"/>
      <w:szCs w:val="24"/>
      <w:lang w:val="vi-VN" w:eastAsia="zh-CN" w:bidi="hi-IN"/>
    </w:rPr>
  </w:style>
  <w:style w:type="paragraph" w:styleId="2">
    <w:name w:val="heading 2"/>
    <w:basedOn w:val="3"/>
    <w:next w:val="4"/>
    <w:qFormat/>
    <w:uiPriority w:val="0"/>
    <w:pPr>
      <w:numPr>
        <w:ilvl w:val="0"/>
        <w:numId w:val="0"/>
      </w:numPr>
      <w:spacing w:before="200" w:after="120"/>
      <w:outlineLvl w:val="1"/>
    </w:pPr>
    <w:rPr>
      <w:rFonts w:ascii="Liberation Serif" w:hAnsi="Liberation Serif" w:eastAsia="NSimSun" w:cs="Lucida Sans"/>
      <w:b/>
      <w:bCs/>
      <w:sz w:val="36"/>
      <w:szCs w:val="36"/>
    </w:rPr>
  </w:style>
  <w:style w:type="character" w:default="1" w:styleId="5">
    <w:name w:val="Default Paragraph Font"/>
    <w:semiHidden/>
    <w:uiPriority w:val="0"/>
  </w:style>
  <w:style w:type="table" w:default="1" w:styleId="6">
    <w:name w:val="Normal Table"/>
    <w:semiHidden/>
    <w:qFormat/>
    <w:uiPriority w:val="0"/>
    <w:tblPr>
      <w:tblCellMar>
        <w:top w:w="0" w:type="dxa"/>
        <w:left w:w="108" w:type="dxa"/>
        <w:bottom w:w="0" w:type="dxa"/>
        <w:right w:w="108" w:type="dxa"/>
      </w:tblCellMar>
    </w:tblPr>
  </w:style>
  <w:style w:type="paragraph" w:customStyle="1" w:styleId="3">
    <w:name w:val="Tiêu đề"/>
    <w:basedOn w:val="1"/>
    <w:next w:val="4"/>
    <w:qFormat/>
    <w:uiPriority w:val="0"/>
    <w:pPr>
      <w:keepNext/>
      <w:spacing w:before="240" w:after="120"/>
    </w:pPr>
    <w:rPr>
      <w:rFonts w:ascii="Liberation Sans" w:hAnsi="Liberation Sans" w:eastAsia="Microsoft YaHei" w:cs="Lucida Sans"/>
      <w:sz w:val="28"/>
      <w:szCs w:val="28"/>
    </w:rPr>
  </w:style>
  <w:style w:type="paragraph" w:styleId="4">
    <w:name w:val="Body Text"/>
    <w:basedOn w:val="1"/>
    <w:uiPriority w:val="0"/>
    <w:pPr>
      <w:spacing w:before="0" w:after="140" w:line="276" w:lineRule="auto"/>
    </w:pPr>
  </w:style>
  <w:style w:type="paragraph" w:styleId="7">
    <w:name w:val="caption"/>
    <w:basedOn w:val="1"/>
    <w:next w:val="1"/>
    <w:qFormat/>
    <w:uiPriority w:val="0"/>
    <w:pPr>
      <w:suppressLineNumbers/>
      <w:spacing w:before="120" w:after="120"/>
    </w:pPr>
    <w:rPr>
      <w:rFonts w:cs="Lucida Sans"/>
      <w:i/>
      <w:iCs/>
      <w:sz w:val="24"/>
      <w:szCs w:val="24"/>
    </w:rPr>
  </w:style>
  <w:style w:type="paragraph" w:styleId="8">
    <w:name w:val="List"/>
    <w:basedOn w:val="4"/>
    <w:qFormat/>
    <w:uiPriority w:val="0"/>
    <w:rPr>
      <w:rFonts w:cs="Lucida Sans"/>
    </w:rPr>
  </w:style>
  <w:style w:type="character" w:customStyle="1" w:styleId="9">
    <w:name w:val="Rất nhấn mạnh"/>
    <w:qFormat/>
    <w:uiPriority w:val="0"/>
    <w:rPr>
      <w:b/>
      <w:bCs/>
    </w:rPr>
  </w:style>
  <w:style w:type="character" w:customStyle="1" w:styleId="10">
    <w:name w:val="Văn bản nguồn"/>
    <w:qFormat/>
    <w:uiPriority w:val="0"/>
    <w:rPr>
      <w:rFonts w:ascii="Liberation Mono" w:hAnsi="Liberation Mono" w:eastAsia="NSimSun" w:cs="Liberation Mono"/>
    </w:rPr>
  </w:style>
  <w:style w:type="character" w:customStyle="1" w:styleId="11">
    <w:name w:val="Liên kết Internet"/>
    <w:uiPriority w:val="0"/>
    <w:rPr>
      <w:color w:val="000080"/>
      <w:u w:val="single"/>
      <w:lang w:val="zh-CN" w:eastAsia="zh-CN" w:bidi="zh-CN"/>
    </w:rPr>
  </w:style>
  <w:style w:type="character" w:customStyle="1" w:styleId="12">
    <w:name w:val="Nhấn mạnh"/>
    <w:qFormat/>
    <w:uiPriority w:val="0"/>
    <w:rPr>
      <w:i/>
      <w:iCs/>
    </w:rPr>
  </w:style>
  <w:style w:type="paragraph" w:customStyle="1" w:styleId="13">
    <w:name w:val="Chỉ mục"/>
    <w:basedOn w:val="1"/>
    <w:qFormat/>
    <w:uiPriority w:val="0"/>
    <w:pPr>
      <w:suppressLineNumbers/>
    </w:pPr>
    <w:rPr>
      <w:rFonts w:cs="Lucida Sans"/>
      <w:lang w:val="zh-CN" w:eastAsia="zh-CN" w:bidi="zh-CN"/>
    </w:rPr>
  </w:style>
  <w:style w:type="paragraph" w:customStyle="1" w:styleId="14">
    <w:name w:val="Nội dung bảng"/>
    <w:basedOn w:val="1"/>
    <w:qFormat/>
    <w:uiPriority w:val="0"/>
    <w:pPr>
      <w:widowControl w:val="0"/>
      <w:suppressLineNumbers/>
    </w:pPr>
  </w:style>
  <w:style w:type="paragraph" w:customStyle="1" w:styleId="15">
    <w:name w:val="Văn bản định dạng sẵn"/>
    <w:basedOn w:val="1"/>
    <w:qFormat/>
    <w:uiPriority w:val="0"/>
    <w:pPr>
      <w:spacing w:before="0" w:after="0"/>
    </w:pPr>
    <w:rPr>
      <w:rFonts w:ascii="Liberation Mono" w:hAnsi="Liberation Mono" w:eastAsia="NSimSun" w:cs="Liberation Mono"/>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Pages>18</Pages>
  <Words>1159</Words>
  <Characters>5510</Characters>
  <Paragraphs>79</Paragraphs>
  <TotalTime>77</TotalTime>
  <ScaleCrop>false</ScaleCrop>
  <LinksUpToDate>false</LinksUpToDate>
  <CharactersWithSpaces>6648</CharactersWithSpaces>
  <Application>WPS Office_11.2.0.11306_F1E327BC-269C-435d-A152-05C5408002CA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2022-09-18T21:47:00Z</dcterms:created>
  <dc:creator>WPS_1643222969</dc:creator>
  <cp:lastModifiedBy>WPS_1643222969</cp:lastModifiedBy>
  <dcterms:modified xsi:type="dcterms:W3CDTF">2022-09-22T14:56:16Z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836935B61E164E3FB4827405D139FF04</vt:lpwstr>
  </property>
</Properties>
</file>